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EE5A7" w14:textId="77777777" w:rsidR="00043331" w:rsidRPr="005C04AF" w:rsidRDefault="00C16F3F">
      <w:pPr>
        <w:rPr>
          <w:b/>
        </w:rPr>
      </w:pPr>
      <w:r w:rsidRPr="005C04AF">
        <w:rPr>
          <w:b/>
        </w:rPr>
        <w:t>POID 35</w:t>
      </w:r>
    </w:p>
    <w:p w14:paraId="46BD1C12" w14:textId="77777777" w:rsidR="00C16F3F" w:rsidRPr="005C04AF" w:rsidRDefault="00C16F3F" w:rsidP="00AF6814">
      <w:pPr>
        <w:jc w:val="both"/>
        <w:rPr>
          <w:b/>
        </w:rPr>
      </w:pPr>
    </w:p>
    <w:p w14:paraId="5FEAC7A9" w14:textId="77777777" w:rsidR="00C16F3F" w:rsidRPr="001207F4" w:rsidRDefault="00C16F3F" w:rsidP="00AF6814">
      <w:pPr>
        <w:jc w:val="both"/>
        <w:rPr>
          <w:b/>
        </w:rPr>
      </w:pPr>
      <w:r w:rsidRPr="001207F4">
        <w:rPr>
          <w:b/>
        </w:rPr>
        <w:t>INFORMATIONS D’OUEST-FRANCE, 18 et19 avril 2017 par Nicole</w:t>
      </w:r>
    </w:p>
    <w:p w14:paraId="36E96944" w14:textId="77777777" w:rsidR="00011EEB" w:rsidRDefault="00011EEB" w:rsidP="00AF6814">
      <w:pPr>
        <w:jc w:val="both"/>
        <w:rPr>
          <w:b/>
        </w:rPr>
      </w:pPr>
      <w:r>
        <w:rPr>
          <w:b/>
        </w:rPr>
        <w:t xml:space="preserve"> </w:t>
      </w:r>
    </w:p>
    <w:p w14:paraId="5EF69107" w14:textId="33782B59" w:rsidR="00011EEB" w:rsidRDefault="00011EEB" w:rsidP="00AF6814">
      <w:pPr>
        <w:jc w:val="both"/>
        <w:rPr>
          <w:b/>
        </w:rPr>
      </w:pPr>
      <w:r>
        <w:rPr>
          <w:b/>
        </w:rPr>
        <w:t>O F 18 avril</w:t>
      </w:r>
    </w:p>
    <w:p w14:paraId="2AB00FFE" w14:textId="77777777" w:rsidR="00011EEB" w:rsidRDefault="00011EEB" w:rsidP="00AF6814">
      <w:pPr>
        <w:jc w:val="both"/>
        <w:rPr>
          <w:b/>
        </w:rPr>
      </w:pPr>
    </w:p>
    <w:p w14:paraId="44BA4FBB" w14:textId="77777777" w:rsidR="00C16F3F" w:rsidRPr="001207F4" w:rsidRDefault="00C16F3F" w:rsidP="00AF6814">
      <w:pPr>
        <w:jc w:val="both"/>
        <w:rPr>
          <w:b/>
        </w:rPr>
      </w:pPr>
      <w:r w:rsidRPr="001207F4">
        <w:rPr>
          <w:b/>
        </w:rPr>
        <w:t>Guyane</w:t>
      </w:r>
    </w:p>
    <w:p w14:paraId="3A9186DC" w14:textId="77777777" w:rsidR="00C16F3F" w:rsidRDefault="00C16F3F" w:rsidP="00AF6814">
      <w:pPr>
        <w:jc w:val="both"/>
      </w:pPr>
    </w:p>
    <w:p w14:paraId="7BEF7C29" w14:textId="3EA60945" w:rsidR="00C16F3F" w:rsidRDefault="00AF6814" w:rsidP="00AF6814">
      <w:pPr>
        <w:jc w:val="both"/>
      </w:pPr>
      <w:r>
        <w:t>Le</w:t>
      </w:r>
      <w:r w:rsidR="00C16F3F">
        <w:t xml:space="preserve"> collectif</w:t>
      </w:r>
      <w:r w:rsidR="001207F4">
        <w:t xml:space="preserve"> « </w:t>
      </w:r>
      <w:r w:rsidR="00C16F3F">
        <w:t>pour que la      Guyane décolle « a refermé les barrages le 18 avril jusqu’à la signature d’un protocole d’accord qui a été envoyé au gouvernement aujourd’hui.</w:t>
      </w:r>
    </w:p>
    <w:p w14:paraId="2D7B33B9" w14:textId="77777777" w:rsidR="00C16F3F" w:rsidRDefault="00C16F3F" w:rsidP="00AF6814">
      <w:pPr>
        <w:jc w:val="both"/>
      </w:pPr>
    </w:p>
    <w:p w14:paraId="6A7BF960" w14:textId="77777777" w:rsidR="00C16F3F" w:rsidRPr="001207F4" w:rsidRDefault="00C16F3F" w:rsidP="00AF6814">
      <w:pPr>
        <w:jc w:val="both"/>
        <w:rPr>
          <w:b/>
        </w:rPr>
      </w:pPr>
      <w:r w:rsidRPr="001207F4">
        <w:rPr>
          <w:b/>
        </w:rPr>
        <w:t>Election présidentielle</w:t>
      </w:r>
    </w:p>
    <w:p w14:paraId="311AC86B" w14:textId="77777777" w:rsidR="00C16F3F" w:rsidRDefault="00C16F3F" w:rsidP="00AF6814">
      <w:pPr>
        <w:jc w:val="both"/>
      </w:pPr>
    </w:p>
    <w:p w14:paraId="6B8783F7" w14:textId="77777777" w:rsidR="00C16F3F" w:rsidRPr="001207F4" w:rsidRDefault="00C16F3F" w:rsidP="00AF6814">
      <w:pPr>
        <w:jc w:val="both"/>
        <w:rPr>
          <w:b/>
          <w:i/>
        </w:rPr>
      </w:pPr>
      <w:r w:rsidRPr="001207F4">
        <w:rPr>
          <w:b/>
          <w:i/>
        </w:rPr>
        <w:t>Retraites : les propositions des candidats :</w:t>
      </w:r>
      <w:bookmarkStart w:id="0" w:name="_GoBack"/>
      <w:bookmarkEnd w:id="0"/>
    </w:p>
    <w:p w14:paraId="48DE856E" w14:textId="77777777" w:rsidR="00C16F3F" w:rsidRPr="0003542C" w:rsidRDefault="00C16F3F" w:rsidP="00AF6814">
      <w:pPr>
        <w:jc w:val="both"/>
        <w:rPr>
          <w:b/>
          <w:i/>
        </w:rPr>
      </w:pPr>
    </w:p>
    <w:p w14:paraId="1BB1999D" w14:textId="62BD644C" w:rsidR="00B268C9" w:rsidRDefault="0003542C" w:rsidP="00AF6814">
      <w:pPr>
        <w:jc w:val="both"/>
      </w:pPr>
      <w:r w:rsidRPr="0003542C">
        <w:rPr>
          <w:b/>
          <w:i/>
        </w:rPr>
        <w:t xml:space="preserve">N. </w:t>
      </w:r>
      <w:r w:rsidR="00AF6814" w:rsidRPr="0003542C">
        <w:rPr>
          <w:b/>
          <w:i/>
        </w:rPr>
        <w:t>Ar</w:t>
      </w:r>
      <w:r w:rsidR="00AF6814">
        <w:rPr>
          <w:b/>
          <w:i/>
        </w:rPr>
        <w:t>t</w:t>
      </w:r>
      <w:r w:rsidR="00AF6814" w:rsidRPr="0003542C">
        <w:rPr>
          <w:b/>
          <w:i/>
        </w:rPr>
        <w:t>haud :</w:t>
      </w:r>
      <w:r w:rsidR="00C16F3F">
        <w:t xml:space="preserve"> Départ à taux plein à 60 ans et retour aux 37,5 </w:t>
      </w:r>
      <w:r w:rsidR="00AF6814">
        <w:t>années</w:t>
      </w:r>
      <w:r w:rsidR="00C16F3F">
        <w:t xml:space="preserve"> de cotisation. Mi</w:t>
      </w:r>
      <w:r w:rsidR="00B268C9">
        <w:t>nimum du montant  1800 euros net.</w:t>
      </w:r>
    </w:p>
    <w:p w14:paraId="075EEEE9" w14:textId="77777777" w:rsidR="00B268C9" w:rsidRDefault="00B268C9" w:rsidP="00AF6814">
      <w:pPr>
        <w:jc w:val="both"/>
      </w:pPr>
    </w:p>
    <w:p w14:paraId="60001013" w14:textId="77777777" w:rsidR="00C16F3F" w:rsidRDefault="00C16F3F" w:rsidP="00AF6814">
      <w:pPr>
        <w:jc w:val="both"/>
      </w:pPr>
      <w:r w:rsidRPr="0003542C">
        <w:rPr>
          <w:b/>
          <w:i/>
        </w:rPr>
        <w:t>F. Asselineau </w:t>
      </w:r>
      <w:r>
        <w:t>:</w:t>
      </w:r>
      <w:r w:rsidRPr="00C16F3F">
        <w:t xml:space="preserve"> </w:t>
      </w:r>
      <w:r w:rsidR="00B268C9">
        <w:t>inscrire dans la constitution la  retraite par répartition et son minimum.</w:t>
      </w:r>
    </w:p>
    <w:p w14:paraId="7D7581EA" w14:textId="77777777" w:rsidR="00B268C9" w:rsidRDefault="00B268C9" w:rsidP="00AF6814">
      <w:pPr>
        <w:jc w:val="both"/>
      </w:pPr>
    </w:p>
    <w:p w14:paraId="2005E61F" w14:textId="04F432C0" w:rsidR="00B268C9" w:rsidRDefault="00B268C9" w:rsidP="00AF6814">
      <w:pPr>
        <w:jc w:val="both"/>
      </w:pPr>
      <w:r w:rsidRPr="0003542C">
        <w:rPr>
          <w:b/>
          <w:i/>
        </w:rPr>
        <w:t>J. Cheminade </w:t>
      </w:r>
      <w:r w:rsidR="00AF6814">
        <w:t>: départ</w:t>
      </w:r>
      <w:r>
        <w:t xml:space="preserve"> à 62 ans et revalorisation de toutes les retraites de 100 euros pour les plus modestes et 10 fois le SMIC pour les plus élevées.</w:t>
      </w:r>
    </w:p>
    <w:p w14:paraId="1D59ED55" w14:textId="77777777" w:rsidR="0029035B" w:rsidRDefault="0029035B" w:rsidP="00AF6814">
      <w:pPr>
        <w:jc w:val="both"/>
      </w:pPr>
    </w:p>
    <w:p w14:paraId="1DF2A6F4" w14:textId="77777777" w:rsidR="00B268C9" w:rsidRDefault="00B268C9" w:rsidP="00AF6814">
      <w:pPr>
        <w:jc w:val="both"/>
      </w:pPr>
      <w:r>
        <w:t xml:space="preserve"> </w:t>
      </w:r>
      <w:r w:rsidRPr="0003542C">
        <w:rPr>
          <w:b/>
          <w:i/>
        </w:rPr>
        <w:t>N. Dupont-Aignan </w:t>
      </w:r>
      <w:r>
        <w:t>: départ à 62 an</w:t>
      </w:r>
      <w:r w:rsidR="0029035B">
        <w:t>s et durée de cotisation : 41,</w:t>
      </w:r>
      <w:r>
        <w:t>5 ans</w:t>
      </w:r>
      <w:r w:rsidR="0029035B">
        <w:t>.</w:t>
      </w:r>
      <w:r>
        <w:t xml:space="preserve"> Systè</w:t>
      </w:r>
      <w:r w:rsidR="0029035B">
        <w:t>me par points pour les nouveaux retrai</w:t>
      </w:r>
      <w:r>
        <w:t>tés</w:t>
      </w:r>
      <w:r w:rsidR="0029035B">
        <w:t>.</w:t>
      </w:r>
    </w:p>
    <w:p w14:paraId="00FBA6A7" w14:textId="77777777" w:rsidR="0029035B" w:rsidRDefault="0029035B" w:rsidP="00AF6814">
      <w:pPr>
        <w:jc w:val="both"/>
      </w:pPr>
    </w:p>
    <w:p w14:paraId="5134F722" w14:textId="77777777" w:rsidR="0029035B" w:rsidRDefault="0029035B" w:rsidP="00AF6814">
      <w:pPr>
        <w:jc w:val="both"/>
      </w:pPr>
      <w:r w:rsidRPr="0003542C">
        <w:rPr>
          <w:b/>
          <w:i/>
        </w:rPr>
        <w:t>F.FilIon </w:t>
      </w:r>
      <w:r>
        <w:t>: départ à 65 ans en 2022. Harmonisation des retraites du public et du privé et montant calculé sur les 25 dernières années. Revalorisation des petites retraites de moins de 1000 euros et des petites pensions de réversion.</w:t>
      </w:r>
    </w:p>
    <w:p w14:paraId="77F9C278" w14:textId="77777777" w:rsidR="0029035B" w:rsidRDefault="0029035B" w:rsidP="00AF6814">
      <w:pPr>
        <w:jc w:val="both"/>
      </w:pPr>
    </w:p>
    <w:p w14:paraId="43A66935" w14:textId="2CA1C847" w:rsidR="0029035B" w:rsidRDefault="0029035B" w:rsidP="00AF6814">
      <w:pPr>
        <w:jc w:val="both"/>
      </w:pPr>
      <w:r w:rsidRPr="0003542C">
        <w:rPr>
          <w:b/>
          <w:i/>
        </w:rPr>
        <w:t>B.Hamon </w:t>
      </w:r>
      <w:r>
        <w:t xml:space="preserve">: départ à 62ans. Pas de suppression des régimes spéciaux. Mettre au </w:t>
      </w:r>
      <w:r w:rsidR="005C04AF">
        <w:t>c</w:t>
      </w:r>
      <w:r>
        <w:t>œur de toutes</w:t>
      </w:r>
      <w:r w:rsidR="001207F4">
        <w:t xml:space="preserve"> </w:t>
      </w:r>
      <w:r>
        <w:t xml:space="preserve">les réformes la </w:t>
      </w:r>
      <w:r w:rsidR="001207F4">
        <w:t>q</w:t>
      </w:r>
      <w:r>
        <w:t>uestion de la</w:t>
      </w:r>
      <w:r w:rsidR="001207F4">
        <w:t xml:space="preserve"> </w:t>
      </w:r>
      <w:r>
        <w:t>pénibilité.</w:t>
      </w:r>
    </w:p>
    <w:p w14:paraId="621EFA95" w14:textId="77777777" w:rsidR="0029035B" w:rsidRDefault="0029035B" w:rsidP="00AF6814">
      <w:pPr>
        <w:jc w:val="both"/>
      </w:pPr>
    </w:p>
    <w:p w14:paraId="59800849" w14:textId="77777777" w:rsidR="0029035B" w:rsidRDefault="0003542C" w:rsidP="00AF6814">
      <w:pPr>
        <w:jc w:val="both"/>
      </w:pPr>
      <w:r w:rsidRPr="0003542C">
        <w:rPr>
          <w:b/>
          <w:i/>
        </w:rPr>
        <w:t>J.Lassalle </w:t>
      </w:r>
      <w:r>
        <w:t xml:space="preserve">: ouvrir des droits </w:t>
      </w:r>
      <w:r w:rsidR="0029035B">
        <w:t>à la</w:t>
      </w:r>
      <w:r>
        <w:t xml:space="preserve"> </w:t>
      </w:r>
      <w:r w:rsidR="0029035B">
        <w:t>retra</w:t>
      </w:r>
      <w:r>
        <w:t>i</w:t>
      </w:r>
      <w:r w:rsidR="0029035B">
        <w:t>te</w:t>
      </w:r>
      <w:r w:rsidR="00750980">
        <w:t xml:space="preserve"> quelle que soit la durée tr</w:t>
      </w:r>
      <w:r>
        <w:t>a</w:t>
      </w:r>
      <w:r w:rsidR="00750980">
        <w:t>vaillée. Suppression des régimes spéciaux ;</w:t>
      </w:r>
    </w:p>
    <w:p w14:paraId="1FCAB06A" w14:textId="77777777" w:rsidR="00750980" w:rsidRDefault="00750980" w:rsidP="00AF6814">
      <w:pPr>
        <w:jc w:val="both"/>
      </w:pPr>
    </w:p>
    <w:p w14:paraId="3DDE8875" w14:textId="77777777" w:rsidR="00750980" w:rsidRDefault="00750980" w:rsidP="00AF6814">
      <w:pPr>
        <w:jc w:val="both"/>
      </w:pPr>
      <w:r w:rsidRPr="0003542C">
        <w:rPr>
          <w:b/>
          <w:i/>
        </w:rPr>
        <w:t>M. Le Pen </w:t>
      </w:r>
      <w:r>
        <w:t>: départ à 60 a</w:t>
      </w:r>
      <w:r w:rsidR="001207F4">
        <w:t>n</w:t>
      </w:r>
      <w:r>
        <w:t>s avec 40 années de cotisation.</w:t>
      </w:r>
    </w:p>
    <w:p w14:paraId="1D25C1F4" w14:textId="77777777" w:rsidR="00750980" w:rsidRDefault="00750980" w:rsidP="00AF6814">
      <w:pPr>
        <w:jc w:val="both"/>
      </w:pPr>
    </w:p>
    <w:p w14:paraId="4C8E7220" w14:textId="7AFAEF51" w:rsidR="00750980" w:rsidRDefault="00AF6814" w:rsidP="00AF6814">
      <w:pPr>
        <w:jc w:val="both"/>
      </w:pPr>
      <w:r>
        <w:t>E</w:t>
      </w:r>
      <w:r w:rsidRPr="0003542C">
        <w:rPr>
          <w:b/>
          <w:i/>
        </w:rPr>
        <w:t>. Macron</w:t>
      </w:r>
      <w:r w:rsidR="0003542C" w:rsidRPr="0003542C">
        <w:rPr>
          <w:b/>
          <w:i/>
        </w:rPr>
        <w:t> </w:t>
      </w:r>
      <w:r w:rsidR="0003542C">
        <w:t xml:space="preserve">: </w:t>
      </w:r>
      <w:r w:rsidR="00750980">
        <w:t>Départ</w:t>
      </w:r>
      <w:r w:rsidR="0003542C">
        <w:t xml:space="preserve"> </w:t>
      </w:r>
      <w:r w:rsidR="00750980">
        <w:t>à 62 ans. Suppressio</w:t>
      </w:r>
      <w:r w:rsidR="0003542C">
        <w:t xml:space="preserve">n des régimes spéciaux. Mise en </w:t>
      </w:r>
      <w:r w:rsidR="00750980">
        <w:t>place d’un système pro</w:t>
      </w:r>
      <w:r w:rsidR="0003542C">
        <w:t>c</w:t>
      </w:r>
      <w:r w:rsidR="00750980">
        <w:t>he de la retraite par point </w:t>
      </w:r>
      <w:r>
        <w:t xml:space="preserve">; </w:t>
      </w:r>
      <w:r w:rsidR="00750980">
        <w:br/>
      </w:r>
      <w:r w:rsidR="00750980">
        <w:br/>
      </w:r>
      <w:r w:rsidR="00750980" w:rsidRPr="0003542C">
        <w:rPr>
          <w:b/>
          <w:i/>
        </w:rPr>
        <w:t>J.L. Mélenchon </w:t>
      </w:r>
      <w:r>
        <w:t>: Départ</w:t>
      </w:r>
      <w:r w:rsidR="00750980">
        <w:t xml:space="preserve"> à 60 ans et 40 annuités de cotisation</w:t>
      </w:r>
      <w:r w:rsidR="001207F4">
        <w:t>.</w:t>
      </w:r>
      <w:r w:rsidR="00750980">
        <w:t xml:space="preserve"> Revalorisation des retraites au niveau du SMIC.</w:t>
      </w:r>
    </w:p>
    <w:p w14:paraId="0FBD1037" w14:textId="77777777" w:rsidR="00750980" w:rsidRPr="001207F4" w:rsidRDefault="00750980" w:rsidP="00AF6814">
      <w:pPr>
        <w:jc w:val="both"/>
        <w:rPr>
          <w:b/>
          <w:i/>
        </w:rPr>
      </w:pPr>
    </w:p>
    <w:p w14:paraId="6323D89B" w14:textId="77777777" w:rsidR="00750980" w:rsidRDefault="0003542C" w:rsidP="00AF6814">
      <w:pPr>
        <w:jc w:val="both"/>
      </w:pPr>
      <w:r w:rsidRPr="001207F4">
        <w:rPr>
          <w:b/>
          <w:i/>
        </w:rPr>
        <w:t>P</w:t>
      </w:r>
      <w:r w:rsidR="00750980" w:rsidRPr="001207F4">
        <w:rPr>
          <w:b/>
          <w:i/>
        </w:rPr>
        <w:t>.Poutou </w:t>
      </w:r>
      <w:r w:rsidR="001207F4">
        <w:t>: départ à 60 ans et diminution du nombre d’année</w:t>
      </w:r>
      <w:r w:rsidR="00750980">
        <w:t>s  de cotisation. Aucune retraite inférieure au SMIC</w:t>
      </w:r>
    </w:p>
    <w:p w14:paraId="7139AF36" w14:textId="77777777" w:rsidR="001207F4" w:rsidRPr="005C04AF" w:rsidRDefault="001207F4" w:rsidP="00AF6814">
      <w:pPr>
        <w:jc w:val="both"/>
        <w:rPr>
          <w:b/>
          <w:i/>
        </w:rPr>
      </w:pPr>
    </w:p>
    <w:p w14:paraId="4D03A2F4" w14:textId="77777777" w:rsidR="001207F4" w:rsidRDefault="003A39E2" w:rsidP="00AF6814">
      <w:pPr>
        <w:jc w:val="both"/>
      </w:pPr>
      <w:r w:rsidRPr="005C04AF">
        <w:rPr>
          <w:b/>
          <w:i/>
        </w:rPr>
        <w:t>Conférence sur le programme de B.Hamon,</w:t>
      </w:r>
      <w:r>
        <w:t xml:space="preserve"> mardi 18 organisée par les Jeunes Socialistes avril  au CRIJ , 4 Cours des Alliés, à 19 heures</w:t>
      </w:r>
    </w:p>
    <w:p w14:paraId="59913B66" w14:textId="77777777" w:rsidR="00011EEB" w:rsidRDefault="00011EEB" w:rsidP="00AF6814">
      <w:pPr>
        <w:jc w:val="both"/>
      </w:pPr>
    </w:p>
    <w:p w14:paraId="378A35F6" w14:textId="658F7D72" w:rsidR="00011EEB" w:rsidRPr="00B23BB4" w:rsidRDefault="00011EEB" w:rsidP="00AF6814">
      <w:pPr>
        <w:jc w:val="both"/>
        <w:rPr>
          <w:b/>
        </w:rPr>
      </w:pPr>
      <w:r w:rsidRPr="00B23BB4">
        <w:rPr>
          <w:b/>
        </w:rPr>
        <w:t>Ouest France 19  avril</w:t>
      </w:r>
    </w:p>
    <w:p w14:paraId="0BA569EE" w14:textId="77777777" w:rsidR="00011EEB" w:rsidRDefault="00011EEB" w:rsidP="00AF6814">
      <w:pPr>
        <w:jc w:val="both"/>
      </w:pPr>
    </w:p>
    <w:p w14:paraId="57312526" w14:textId="26AB79B8" w:rsidR="00385E69" w:rsidRDefault="00011EEB" w:rsidP="00AF6814">
      <w:pPr>
        <w:jc w:val="both"/>
      </w:pPr>
      <w:r w:rsidRPr="00B23BB4">
        <w:rPr>
          <w:b/>
        </w:rPr>
        <w:t>Grande Bretagne </w:t>
      </w:r>
      <w:r>
        <w:t>: élections législatives anticipées au 8 juin. T. May espère renforcer le  parti conservateur pour les négociations sur le Brexit.</w:t>
      </w:r>
    </w:p>
    <w:p w14:paraId="5FA47B98" w14:textId="77777777" w:rsidR="00011EEB" w:rsidRPr="00B23BB4" w:rsidRDefault="00011EEB" w:rsidP="00AF6814">
      <w:pPr>
        <w:jc w:val="both"/>
        <w:rPr>
          <w:b/>
        </w:rPr>
      </w:pPr>
    </w:p>
    <w:p w14:paraId="442652AE" w14:textId="3AD5F5D3" w:rsidR="00011EEB" w:rsidRDefault="00011EEB" w:rsidP="00AF6814">
      <w:pPr>
        <w:jc w:val="both"/>
        <w:rPr>
          <w:b/>
        </w:rPr>
      </w:pPr>
      <w:r w:rsidRPr="00B23BB4">
        <w:rPr>
          <w:b/>
        </w:rPr>
        <w:t xml:space="preserve">Présidentielle </w:t>
      </w:r>
    </w:p>
    <w:p w14:paraId="626DAF4B" w14:textId="77777777" w:rsidR="00B23BB4" w:rsidRPr="00B23BB4" w:rsidRDefault="00B23BB4" w:rsidP="00AF6814">
      <w:pPr>
        <w:jc w:val="both"/>
        <w:rPr>
          <w:b/>
        </w:rPr>
      </w:pPr>
    </w:p>
    <w:p w14:paraId="0D3EBC99" w14:textId="7F3A448D" w:rsidR="00011EEB" w:rsidRPr="00B23BB4" w:rsidRDefault="00011EEB" w:rsidP="00AF6814">
      <w:pPr>
        <w:jc w:val="both"/>
        <w:rPr>
          <w:b/>
          <w:i/>
        </w:rPr>
      </w:pPr>
      <w:r w:rsidRPr="00B23BB4">
        <w:rPr>
          <w:b/>
          <w:i/>
        </w:rPr>
        <w:t>Langes régionales</w:t>
      </w:r>
    </w:p>
    <w:p w14:paraId="3D447AFE" w14:textId="296BFE16" w:rsidR="00011EEB" w:rsidRDefault="00B23BB4" w:rsidP="00AF6814">
      <w:pPr>
        <w:jc w:val="both"/>
      </w:pPr>
      <w:r>
        <w:t>2 candidats </w:t>
      </w:r>
      <w:r w:rsidR="00011EEB">
        <w:t xml:space="preserve"> Hamon et Macron s’engagent à faire ratifier la charte européenne des lan</w:t>
      </w:r>
      <w:r>
        <w:t>gues minoritaires et régionales.</w:t>
      </w:r>
    </w:p>
    <w:p w14:paraId="1B695B9E" w14:textId="77777777" w:rsidR="00011EEB" w:rsidRDefault="00011EEB" w:rsidP="00AF6814">
      <w:pPr>
        <w:jc w:val="both"/>
      </w:pPr>
    </w:p>
    <w:p w14:paraId="33EC72B9" w14:textId="10F9F123" w:rsidR="00011EEB" w:rsidRPr="00B23BB4" w:rsidRDefault="00011EEB" w:rsidP="00AF6814">
      <w:pPr>
        <w:jc w:val="both"/>
        <w:rPr>
          <w:b/>
        </w:rPr>
      </w:pPr>
      <w:r w:rsidRPr="00B23BB4">
        <w:rPr>
          <w:b/>
        </w:rPr>
        <w:t>Vie sociale</w:t>
      </w:r>
    </w:p>
    <w:p w14:paraId="136AF84D" w14:textId="77777777" w:rsidR="00385E69" w:rsidRPr="00B23BB4" w:rsidRDefault="00385E69" w:rsidP="00AF6814">
      <w:pPr>
        <w:jc w:val="both"/>
        <w:rPr>
          <w:b/>
          <w:i/>
        </w:rPr>
      </w:pPr>
    </w:p>
    <w:p w14:paraId="09C45F1E" w14:textId="2EFF6730" w:rsidR="00385E69" w:rsidRDefault="00C8794D" w:rsidP="00AF6814">
      <w:pPr>
        <w:jc w:val="both"/>
      </w:pPr>
      <w:r w:rsidRPr="00B23BB4">
        <w:rPr>
          <w:b/>
          <w:i/>
        </w:rPr>
        <w:t>Whirpool </w:t>
      </w:r>
      <w:r>
        <w:t>: 15</w:t>
      </w:r>
      <w:r w:rsidR="00011EEB">
        <w:t>0 salariés de l’usine d’A</w:t>
      </w:r>
      <w:r>
        <w:t>miens manifestent à  Par</w:t>
      </w:r>
      <w:r w:rsidR="00B23BB4">
        <w:t>i</w:t>
      </w:r>
      <w:r>
        <w:t>s pour interpeller les responsables politiques su</w:t>
      </w:r>
      <w:r w:rsidR="00011EEB">
        <w:t>r leur sort</w:t>
      </w:r>
      <w:r>
        <w:t>.</w:t>
      </w:r>
    </w:p>
    <w:p w14:paraId="25CF490A" w14:textId="77777777" w:rsidR="00011EEB" w:rsidRDefault="00011EEB" w:rsidP="00AF6814">
      <w:pPr>
        <w:jc w:val="both"/>
      </w:pPr>
    </w:p>
    <w:p w14:paraId="4016BACB" w14:textId="35FB9677" w:rsidR="00011EEB" w:rsidRDefault="00011EEB" w:rsidP="00AF6814">
      <w:pPr>
        <w:jc w:val="both"/>
      </w:pPr>
      <w:r w:rsidRPr="00B23BB4">
        <w:rPr>
          <w:b/>
          <w:i/>
        </w:rPr>
        <w:t>St Naz</w:t>
      </w:r>
      <w:r w:rsidR="00C8794D" w:rsidRPr="00B23BB4">
        <w:rPr>
          <w:b/>
          <w:i/>
        </w:rPr>
        <w:t>aire L</w:t>
      </w:r>
      <w:r w:rsidRPr="00B23BB4">
        <w:rPr>
          <w:b/>
          <w:i/>
        </w:rPr>
        <w:t>’accord signé entre Fincantieri et le go</w:t>
      </w:r>
      <w:r w:rsidR="00C8794D" w:rsidRPr="00B23BB4">
        <w:rPr>
          <w:b/>
          <w:i/>
        </w:rPr>
        <w:t>uvernement c</w:t>
      </w:r>
      <w:r w:rsidR="00C8794D">
        <w:t>omporte des engageme</w:t>
      </w:r>
      <w:r>
        <w:t>nts relat</w:t>
      </w:r>
      <w:r w:rsidR="00C8794D">
        <w:t xml:space="preserve">ifs à la </w:t>
      </w:r>
      <w:r w:rsidR="00AF6814">
        <w:t>pérennité</w:t>
      </w:r>
      <w:r>
        <w:t xml:space="preserve"> du site</w:t>
      </w:r>
      <w:r w:rsidR="00C8794D">
        <w:t xml:space="preserve"> et de ses activités ainsi que</w:t>
      </w:r>
      <w:r>
        <w:t xml:space="preserve"> le maintien </w:t>
      </w:r>
      <w:r w:rsidR="00C8794D">
        <w:t>de l’emploi pour une durée de 5</w:t>
      </w:r>
      <w:r>
        <w:t xml:space="preserve"> ans</w:t>
      </w:r>
      <w:r w:rsidR="00C8794D">
        <w:t>.</w:t>
      </w:r>
    </w:p>
    <w:p w14:paraId="3562023E" w14:textId="77777777" w:rsidR="00C8794D" w:rsidRDefault="00C8794D" w:rsidP="00AF6814">
      <w:pPr>
        <w:jc w:val="both"/>
      </w:pPr>
    </w:p>
    <w:p w14:paraId="0BFCD8BF" w14:textId="58413743" w:rsidR="00C8794D" w:rsidRDefault="00C8794D" w:rsidP="00AF6814">
      <w:pPr>
        <w:jc w:val="both"/>
      </w:pPr>
      <w:r w:rsidRPr="00B23BB4">
        <w:rPr>
          <w:b/>
          <w:i/>
        </w:rPr>
        <w:t>Autoécoles </w:t>
      </w:r>
      <w:r w:rsidR="00B23BB4">
        <w:t>;  manifestation à Pa</w:t>
      </w:r>
      <w:r>
        <w:t xml:space="preserve">ris, Lyon, </w:t>
      </w:r>
      <w:r w:rsidR="00B23BB4">
        <w:t>Marseille</w:t>
      </w:r>
      <w:r>
        <w:t>; Tou</w:t>
      </w:r>
      <w:r w:rsidR="00B23BB4">
        <w:t>louse et Nantes sans que celles-ci perturbent</w:t>
      </w:r>
      <w:r>
        <w:t xml:space="preserve"> la circulation.</w:t>
      </w:r>
    </w:p>
    <w:p w14:paraId="10028D72" w14:textId="77777777" w:rsidR="00C8794D" w:rsidRPr="00B23BB4" w:rsidRDefault="00C8794D" w:rsidP="00AF6814">
      <w:pPr>
        <w:jc w:val="both"/>
        <w:rPr>
          <w:b/>
          <w:i/>
        </w:rPr>
      </w:pPr>
    </w:p>
    <w:p w14:paraId="0793BBF6" w14:textId="7A6B361B" w:rsidR="00C8794D" w:rsidRDefault="00C8794D" w:rsidP="00AF6814">
      <w:pPr>
        <w:jc w:val="both"/>
      </w:pPr>
      <w:r w:rsidRPr="00B23BB4">
        <w:rPr>
          <w:b/>
          <w:i/>
        </w:rPr>
        <w:t>Grève des éboueurs de Nantes-métropole </w:t>
      </w:r>
      <w:r>
        <w:t>: depuis la mi-mars, 9O% des éboueurs titulaires son</w:t>
      </w:r>
      <w:r w:rsidR="00B23BB4">
        <w:t>t</w:t>
      </w:r>
      <w:r>
        <w:t xml:space="preserve"> en</w:t>
      </w:r>
      <w:r w:rsidR="00B23BB4">
        <w:t xml:space="preserve"> grève contre la suppression du « </w:t>
      </w:r>
      <w:r>
        <w:t>fini-part</w:t>
      </w:r>
      <w:r w:rsidR="00B23BB4">
        <w:t>i » et</w:t>
      </w:r>
      <w:r>
        <w:t xml:space="preserve"> de 24 postes </w:t>
      </w:r>
      <w:r w:rsidR="00B23BB4">
        <w:t>alors que la zone à nettoyer s’</w:t>
      </w:r>
      <w:r>
        <w:t>ag</w:t>
      </w:r>
      <w:r w:rsidR="00B23BB4">
        <w:t>r</w:t>
      </w:r>
      <w:r>
        <w:t>andit.</w:t>
      </w:r>
      <w:r w:rsidR="00B23BB4">
        <w:t xml:space="preserve"> Les trois sites de collecte sot bloqués.</w:t>
      </w:r>
    </w:p>
    <w:p w14:paraId="1F8F39B1" w14:textId="77777777" w:rsidR="0029035B" w:rsidRDefault="0029035B" w:rsidP="00AF6814">
      <w:pPr>
        <w:jc w:val="both"/>
      </w:pPr>
    </w:p>
    <w:sectPr w:rsidR="0029035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3F"/>
    <w:rsid w:val="00011EEB"/>
    <w:rsid w:val="0003542C"/>
    <w:rsid w:val="00043331"/>
    <w:rsid w:val="001207F4"/>
    <w:rsid w:val="0029035B"/>
    <w:rsid w:val="00385E69"/>
    <w:rsid w:val="003A39E2"/>
    <w:rsid w:val="005C04AF"/>
    <w:rsid w:val="00750980"/>
    <w:rsid w:val="008C1FE1"/>
    <w:rsid w:val="00AF6814"/>
    <w:rsid w:val="00B23BB4"/>
    <w:rsid w:val="00B268C9"/>
    <w:rsid w:val="00C16F3F"/>
    <w:rsid w:val="00C8794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09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Marcelé</dc:creator>
  <cp:lastModifiedBy>Laurent</cp:lastModifiedBy>
  <cp:revision>2</cp:revision>
  <dcterms:created xsi:type="dcterms:W3CDTF">2017-04-19T17:25:00Z</dcterms:created>
  <dcterms:modified xsi:type="dcterms:W3CDTF">2017-04-19T17:25:00Z</dcterms:modified>
</cp:coreProperties>
</file>